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CD" w:rsidRPr="00DC172D" w:rsidRDefault="00063133" w:rsidP="00276A5F">
      <w:pPr>
        <w:shd w:val="clear" w:color="auto" w:fill="FFFFFF"/>
        <w:snapToGrid w:val="0"/>
        <w:spacing w:beforeLines="50" w:before="156" w:afterLines="50" w:after="156" w:line="640" w:lineRule="exact"/>
        <w:jc w:val="center"/>
        <w:rPr>
          <w:rFonts w:ascii="方正小标宋_GBK" w:eastAsia="方正小标宋_GBK" w:hAnsi="宋体" w:cs="宋体"/>
          <w:bCs/>
          <w:color w:val="000000" w:themeColor="text1"/>
          <w:kern w:val="0"/>
          <w:sz w:val="36"/>
          <w:szCs w:val="36"/>
        </w:rPr>
      </w:pPr>
      <w:bookmarkStart w:id="0" w:name="_Hlk73026222"/>
      <w:r w:rsidRPr="00DC172D">
        <w:rPr>
          <w:rFonts w:ascii="方正小标宋_GBK" w:eastAsia="方正小标宋_GBK" w:hAnsi="宋体" w:cs="宋体" w:hint="eastAsia"/>
          <w:bCs/>
          <w:color w:val="000000" w:themeColor="text1"/>
          <w:kern w:val="0"/>
          <w:sz w:val="36"/>
          <w:szCs w:val="36"/>
        </w:rPr>
        <w:t>合肥工业大学“</w:t>
      </w:r>
      <w:r w:rsidR="00134A06" w:rsidRPr="00DC172D">
        <w:rPr>
          <w:rFonts w:ascii="方正小标宋_GBK" w:eastAsia="方正小标宋_GBK" w:hAnsi="宋体" w:cs="宋体" w:hint="eastAsia"/>
          <w:bCs/>
          <w:color w:val="000000" w:themeColor="text1"/>
          <w:kern w:val="0"/>
          <w:sz w:val="36"/>
          <w:szCs w:val="36"/>
        </w:rPr>
        <w:t>青年学术英才</w:t>
      </w:r>
      <w:r w:rsidRPr="00DC172D">
        <w:rPr>
          <w:rFonts w:ascii="方正小标宋_GBK" w:eastAsia="方正小标宋_GBK" w:hAnsi="宋体" w:cs="宋体" w:hint="eastAsia"/>
          <w:bCs/>
          <w:color w:val="000000" w:themeColor="text1"/>
          <w:kern w:val="0"/>
          <w:sz w:val="36"/>
          <w:szCs w:val="36"/>
        </w:rPr>
        <w:t>”</w:t>
      </w:r>
      <w:r w:rsidR="004B1801" w:rsidRPr="00DC172D">
        <w:rPr>
          <w:rFonts w:ascii="方正小标宋_GBK" w:eastAsia="方正小标宋_GBK" w:hAnsi="宋体" w:cs="宋体" w:hint="eastAsia"/>
          <w:bCs/>
          <w:color w:val="000000" w:themeColor="text1"/>
          <w:kern w:val="0"/>
          <w:sz w:val="36"/>
          <w:szCs w:val="36"/>
        </w:rPr>
        <w:t>计划</w:t>
      </w:r>
      <w:r w:rsidRPr="00DC172D">
        <w:rPr>
          <w:rFonts w:ascii="方正小标宋_GBK" w:eastAsia="方正小标宋_GBK" w:hAnsi="宋体" w:cs="宋体" w:hint="eastAsia"/>
          <w:bCs/>
          <w:color w:val="000000" w:themeColor="text1"/>
          <w:kern w:val="0"/>
          <w:sz w:val="36"/>
          <w:szCs w:val="36"/>
        </w:rPr>
        <w:t>实施办法</w:t>
      </w:r>
    </w:p>
    <w:bookmarkEnd w:id="0"/>
    <w:p w:rsidR="00BC1031" w:rsidRPr="00DC172D" w:rsidRDefault="00A8224A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36"/>
          <w:szCs w:val="36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为加快推进一流学科建设，深入实施人才强校战略，</w:t>
      </w:r>
      <w:r w:rsidR="003B7E59" w:rsidRPr="00DC172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28"/>
        </w:rPr>
        <w:t>瞄准培育高层次人才，</w:t>
      </w:r>
      <w:r w:rsidR="003B7E59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加速培养一批创新能力强、发展潜力大的青年才俊，</w:t>
      </w:r>
      <w:r w:rsidR="003B7E59" w:rsidRPr="00DC172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28"/>
        </w:rPr>
        <w:t>加强高层次人才梯队建设</w:t>
      </w:r>
      <w:r w:rsidR="00576FEE" w:rsidRPr="00DC172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28"/>
        </w:rPr>
        <w:t>，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造就优秀青年教师脱颖而出、人才辈出的成长环境，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学校决定</w:t>
      </w:r>
      <w:r w:rsidR="00693E6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实施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“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青年</w:t>
      </w:r>
      <w:r w:rsidR="00134A06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学术英才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”</w:t>
      </w:r>
      <w:r w:rsidR="00576FE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计划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，具体</w:t>
      </w:r>
      <w:r w:rsidR="008B2236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实施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办法如下。</w:t>
      </w:r>
    </w:p>
    <w:p w:rsidR="00693E6E" w:rsidRPr="00DC172D" w:rsidRDefault="00693E6E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一、入选条件</w:t>
      </w:r>
    </w:p>
    <w:p w:rsidR="00063133" w:rsidRPr="00DC172D" w:rsidRDefault="00063133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热爱教育事业，具有坚定的政治立场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、良好的师德师风、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高尚的学术道德，爱岗敬业，关爱学生，严谨治学，为人师表</w:t>
      </w:r>
      <w:r w:rsidR="00CE7FC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693E6E" w:rsidRPr="00DC172D" w:rsidRDefault="00693E6E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2.无师德失范行为，无教学事故发生，近三年内年度考核称职及以上； </w:t>
      </w:r>
    </w:p>
    <w:p w:rsidR="00063133" w:rsidRPr="00DC172D" w:rsidRDefault="00693E6E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申报人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的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年龄不超过</w:t>
      </w:r>
      <w:r w:rsidR="007B571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38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周岁，且已在学校工作三年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及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以上</w:t>
      </w:r>
      <w:r w:rsidR="00CE7FC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063133" w:rsidRPr="00DC172D" w:rsidRDefault="00693E6E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</w:t>
      </w:r>
      <w:r w:rsidR="00845208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副高任职时间未满</w:t>
      </w:r>
      <w:r w:rsidR="00444FB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五</w:t>
      </w:r>
      <w:r w:rsidR="00845208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的教学科研人员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063133" w:rsidRPr="00DC172D" w:rsidRDefault="00576FEE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5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</w:t>
      </w:r>
      <w:r w:rsidR="00693E6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申报人应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取得突出的</w:t>
      </w:r>
      <w:r w:rsidR="0050638C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学术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成果</w:t>
      </w:r>
      <w:r w:rsidR="00693E6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，且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至少主持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1项国家重点</w:t>
      </w:r>
      <w:r w:rsidR="0042757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及以上</w:t>
      </w:r>
      <w:r w:rsidR="00EC7A31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科研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项目</w:t>
      </w:r>
      <w:r w:rsidR="007B571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或等效项目</w:t>
      </w:r>
      <w:r w:rsidR="008F361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或2项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国家级科研项目</w:t>
      </w:r>
      <w:r w:rsidR="00845208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</w:t>
      </w:r>
      <w:bookmarkStart w:id="1" w:name="_Hlk73025985"/>
      <w:r w:rsidR="00845208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人文社科领域国家级科研项目包含教育部人文社科项目</w:t>
      </w:r>
      <w:bookmarkEnd w:id="1"/>
      <w:r w:rsidR="00845208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）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  <w:bookmarkStart w:id="2" w:name="_GoBack"/>
      <w:bookmarkEnd w:id="2"/>
    </w:p>
    <w:p w:rsidR="00063133" w:rsidRPr="00DC172D" w:rsidRDefault="00693E6E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</w:t>
      </w:r>
      <w:r w:rsidR="00063133"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、支持措施</w:t>
      </w:r>
    </w:p>
    <w:p w:rsidR="009972A3" w:rsidRPr="00DC172D" w:rsidRDefault="009972A3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1.</w:t>
      </w:r>
      <w:r w:rsidR="00F805ED" w:rsidRPr="00F805ED">
        <w:rPr>
          <w:rFonts w:hint="eastAsia"/>
        </w:rPr>
        <w:t xml:space="preserve"> </w:t>
      </w:r>
      <w:r w:rsidR="00F805ED" w:rsidRPr="00F805E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学校批准入选人员取得教授/研究员专业技术职务任</w:t>
      </w:r>
      <w:r w:rsidR="00F805ED" w:rsidRPr="00F805E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职资格，聘任其相应职务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A8224A" w:rsidRPr="00DC172D" w:rsidRDefault="00CE7A81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2.</w:t>
      </w:r>
      <w:r w:rsidR="007667FC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首聘期</w:t>
      </w:r>
      <w:r w:rsidR="00576FE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五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年，入选人员以聘期考核为主，同等条件下学校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在其团</w:t>
      </w:r>
      <w:r w:rsidR="00CE7FC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队成员配备、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研究生导师资格遴选、</w:t>
      </w:r>
      <w:r w:rsidR="00CE7FC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科研条件保障、研究生招生、学术合作交流等方面给予优先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支持</w:t>
      </w:r>
      <w:r w:rsidR="00693E6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063133" w:rsidRPr="00DC172D" w:rsidRDefault="007667FC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三</w:t>
      </w:r>
      <w:r w:rsidR="00063133"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、遴选程序</w:t>
      </w:r>
    </w:p>
    <w:p w:rsidR="00C231D8" w:rsidRPr="00DC172D" w:rsidRDefault="00576FEE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1.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启动工作。学校根据工作安排，由人事部门负责组织并发布相关通知，启动申报工作</w:t>
      </w:r>
      <w:r w:rsidR="00C60B0D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063133" w:rsidRPr="00DC172D" w:rsidRDefault="00C231D8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="00A8224A"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.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个人申报。符合条件的教师填写申报表格，提交相关成果证明材料</w:t>
      </w:r>
      <w:r w:rsidR="00576FE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并签署申报材料真实性诚信承诺书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063133" w:rsidRPr="00DC172D" w:rsidRDefault="00C231D8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</w:t>
      </w:r>
      <w:r w:rsidR="00A8224A"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.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单位</w:t>
      </w:r>
      <w:r w:rsidR="00BE3684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推荐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。所在单位审核申报材料，对申报人员的师德师风表现、思想政治素质和业务能力进行严格考察，</w:t>
      </w:r>
      <w:r w:rsidR="00BE3684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组织进行审核推荐</w:t>
      </w:r>
      <w:r w:rsidR="00576FE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063133" w:rsidRPr="00DC172D" w:rsidRDefault="00BE3684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</w:t>
      </w:r>
      <w:r w:rsidR="00A8224A"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.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评审。学校</w:t>
      </w: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人事部门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组织专家对申报人员进行评审，提出建议人选名单；</w:t>
      </w:r>
    </w:p>
    <w:p w:rsidR="00063133" w:rsidRPr="00DC172D" w:rsidRDefault="00BE3684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5.</w:t>
      </w:r>
      <w:r w:rsidR="00A8224A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确定人选。建议名单在全校范围内公示</w:t>
      </w:r>
      <w:r w:rsidR="00CA06F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不少于</w:t>
      </w:r>
      <w:r w:rsidR="00A8224A"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5个工作日，公示期无异议者</w:t>
      </w:r>
      <w:r w:rsidR="008F361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B24E5B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报</w:t>
      </w:r>
      <w:r w:rsidR="008F361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学校党委常委会</w:t>
      </w:r>
      <w:r w:rsidR="00B24E5B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审批</w:t>
      </w:r>
      <w:r w:rsidR="00576FEE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063133" w:rsidRPr="00DC172D" w:rsidRDefault="00B24E5B" w:rsidP="00276A5F">
      <w:pPr>
        <w:shd w:val="clear" w:color="auto" w:fill="FFFFFF"/>
        <w:spacing w:line="64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四</w:t>
      </w:r>
      <w:r w:rsidR="00063133"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</w:t>
      </w:r>
      <w:r w:rsidR="00D90A5F" w:rsidRPr="00DC172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附则</w:t>
      </w:r>
    </w:p>
    <w:p w:rsidR="00FE1DE7" w:rsidRPr="00DC172D" w:rsidRDefault="00CC1220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1.</w:t>
      </w:r>
      <w:r w:rsidR="00FE1DE7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所有论文、专利、获奖等成果的第一署名单位必须为合肥工业大学，且符合所申报学科领域的专业方向。所有项目的立项时间及所有成果的获得时间均应在任副高级</w:t>
      </w:r>
      <w:r w:rsidR="00FE1DE7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专业技术职务期间内。</w:t>
      </w:r>
    </w:p>
    <w:p w:rsidR="00D90A5F" w:rsidRPr="00DC172D" w:rsidRDefault="00CC1220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</w:t>
      </w:r>
      <w:r w:rsidR="00A80454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已取得重要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科研</w:t>
      </w:r>
      <w:r w:rsidR="00CC7AD5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成果</w:t>
      </w:r>
      <w:r w:rsidR="00A80454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、具有突出学术潜质的教师，如未满足</w:t>
      </w:r>
      <w:r w:rsidR="00D90A5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部分申报条件要求，</w:t>
      </w:r>
      <w:r w:rsidR="00A80454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相关成果</w:t>
      </w:r>
      <w:r w:rsidR="00D90A5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经单位学术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分</w:t>
      </w:r>
      <w:r w:rsidR="00D90A5F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委员会认定后，可给予特别推荐申报。</w:t>
      </w:r>
    </w:p>
    <w:p w:rsidR="00B24E5B" w:rsidRPr="00DC172D" w:rsidRDefault="00CC1220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</w:t>
      </w:r>
      <w:r w:rsidR="00B24E5B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.学校与入选人员签订聘期任务书，明确工作任务及目标。聘期满时，学校对入选人员的工作业绩进行考核评估。</w:t>
      </w:r>
    </w:p>
    <w:p w:rsidR="00B435A9" w:rsidRPr="00DC172D" w:rsidRDefault="00CC1220" w:rsidP="00276A5F">
      <w:pPr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.本办法自发布之日起实施，由人事处负责解释。原《合肥工业大学“斛兵优才”培育计划实施办法（试行）》（</w:t>
      </w:r>
      <w:r w:rsidR="00413E82" w:rsidRPr="00DC172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合工大党发〔2018〕39号</w:t>
      </w:r>
      <w:r w:rsidR="00413E82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）即行废止</w:t>
      </w:r>
      <w:r w:rsidR="00063133" w:rsidRPr="00DC172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sectPr w:rsidR="00B435A9" w:rsidRPr="00DC172D" w:rsidSect="00E530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9C" w:rsidRDefault="00BB7D9C" w:rsidP="005D4182">
      <w:r>
        <w:separator/>
      </w:r>
    </w:p>
  </w:endnote>
  <w:endnote w:type="continuationSeparator" w:id="0">
    <w:p w:rsidR="00BB7D9C" w:rsidRDefault="00BB7D9C" w:rsidP="005D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9C" w:rsidRDefault="00BB7D9C" w:rsidP="005D4182">
      <w:r>
        <w:separator/>
      </w:r>
    </w:p>
  </w:footnote>
  <w:footnote w:type="continuationSeparator" w:id="0">
    <w:p w:rsidR="00BB7D9C" w:rsidRDefault="00BB7D9C" w:rsidP="005D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5"/>
    <w:rsid w:val="0000098D"/>
    <w:rsid w:val="0000660C"/>
    <w:rsid w:val="00016660"/>
    <w:rsid w:val="00030CD5"/>
    <w:rsid w:val="000344C8"/>
    <w:rsid w:val="00041786"/>
    <w:rsid w:val="000432DC"/>
    <w:rsid w:val="000459D7"/>
    <w:rsid w:val="00063133"/>
    <w:rsid w:val="00072B81"/>
    <w:rsid w:val="000B0993"/>
    <w:rsid w:val="000D0871"/>
    <w:rsid w:val="000E0CAC"/>
    <w:rsid w:val="000E161D"/>
    <w:rsid w:val="000E2776"/>
    <w:rsid w:val="000E5034"/>
    <w:rsid w:val="000F4DB2"/>
    <w:rsid w:val="000F770F"/>
    <w:rsid w:val="00103AF5"/>
    <w:rsid w:val="001139A9"/>
    <w:rsid w:val="001144D3"/>
    <w:rsid w:val="0012107F"/>
    <w:rsid w:val="0012716B"/>
    <w:rsid w:val="00134A06"/>
    <w:rsid w:val="00141356"/>
    <w:rsid w:val="0016635B"/>
    <w:rsid w:val="00175187"/>
    <w:rsid w:val="00175F69"/>
    <w:rsid w:val="001916C3"/>
    <w:rsid w:val="00192A81"/>
    <w:rsid w:val="001A0672"/>
    <w:rsid w:val="001B217A"/>
    <w:rsid w:val="001F1A5E"/>
    <w:rsid w:val="00207852"/>
    <w:rsid w:val="00217360"/>
    <w:rsid w:val="002215EF"/>
    <w:rsid w:val="00226B29"/>
    <w:rsid w:val="00267CE4"/>
    <w:rsid w:val="00273923"/>
    <w:rsid w:val="00276A5F"/>
    <w:rsid w:val="00284BB7"/>
    <w:rsid w:val="002879BD"/>
    <w:rsid w:val="002973FA"/>
    <w:rsid w:val="002A58AC"/>
    <w:rsid w:val="002B1315"/>
    <w:rsid w:val="002B315D"/>
    <w:rsid w:val="002B3C20"/>
    <w:rsid w:val="002B5CD4"/>
    <w:rsid w:val="002C2858"/>
    <w:rsid w:val="002C590F"/>
    <w:rsid w:val="002D08E0"/>
    <w:rsid w:val="002F1A37"/>
    <w:rsid w:val="002F412C"/>
    <w:rsid w:val="002F4429"/>
    <w:rsid w:val="00310DD3"/>
    <w:rsid w:val="0031324C"/>
    <w:rsid w:val="0033180E"/>
    <w:rsid w:val="00370A3D"/>
    <w:rsid w:val="003B3403"/>
    <w:rsid w:val="003B7E59"/>
    <w:rsid w:val="003D1387"/>
    <w:rsid w:val="003F14DD"/>
    <w:rsid w:val="003F57A9"/>
    <w:rsid w:val="00402A4E"/>
    <w:rsid w:val="004114EB"/>
    <w:rsid w:val="00412BC4"/>
    <w:rsid w:val="00413E82"/>
    <w:rsid w:val="00423872"/>
    <w:rsid w:val="0042757C"/>
    <w:rsid w:val="0043030F"/>
    <w:rsid w:val="004343A3"/>
    <w:rsid w:val="00444FB8"/>
    <w:rsid w:val="00457051"/>
    <w:rsid w:val="0045712C"/>
    <w:rsid w:val="00466300"/>
    <w:rsid w:val="00476ADB"/>
    <w:rsid w:val="00486059"/>
    <w:rsid w:val="00496DC5"/>
    <w:rsid w:val="004B1801"/>
    <w:rsid w:val="004E3CA3"/>
    <w:rsid w:val="005032CD"/>
    <w:rsid w:val="0050638C"/>
    <w:rsid w:val="0052157D"/>
    <w:rsid w:val="00530B45"/>
    <w:rsid w:val="0053754C"/>
    <w:rsid w:val="0054375D"/>
    <w:rsid w:val="005546CB"/>
    <w:rsid w:val="00561083"/>
    <w:rsid w:val="005640F7"/>
    <w:rsid w:val="00575C00"/>
    <w:rsid w:val="00576FEE"/>
    <w:rsid w:val="00580232"/>
    <w:rsid w:val="005805CF"/>
    <w:rsid w:val="005868B3"/>
    <w:rsid w:val="00591D88"/>
    <w:rsid w:val="005D1ED8"/>
    <w:rsid w:val="005D4062"/>
    <w:rsid w:val="005D4182"/>
    <w:rsid w:val="00602684"/>
    <w:rsid w:val="006043F2"/>
    <w:rsid w:val="006349FA"/>
    <w:rsid w:val="00642E6C"/>
    <w:rsid w:val="00643C07"/>
    <w:rsid w:val="006671AA"/>
    <w:rsid w:val="00670F2C"/>
    <w:rsid w:val="0067549E"/>
    <w:rsid w:val="006816EE"/>
    <w:rsid w:val="006934A7"/>
    <w:rsid w:val="00693E6E"/>
    <w:rsid w:val="006B4327"/>
    <w:rsid w:val="006D7D63"/>
    <w:rsid w:val="006F20B3"/>
    <w:rsid w:val="007001D7"/>
    <w:rsid w:val="00701B80"/>
    <w:rsid w:val="007115B9"/>
    <w:rsid w:val="007208B6"/>
    <w:rsid w:val="007216DA"/>
    <w:rsid w:val="007266E8"/>
    <w:rsid w:val="007361F0"/>
    <w:rsid w:val="007426DA"/>
    <w:rsid w:val="00745169"/>
    <w:rsid w:val="0075134E"/>
    <w:rsid w:val="00763393"/>
    <w:rsid w:val="0076561E"/>
    <w:rsid w:val="007667FC"/>
    <w:rsid w:val="00772287"/>
    <w:rsid w:val="00774C49"/>
    <w:rsid w:val="007B56A2"/>
    <w:rsid w:val="007B571C"/>
    <w:rsid w:val="007B779F"/>
    <w:rsid w:val="007C1504"/>
    <w:rsid w:val="007C588A"/>
    <w:rsid w:val="007C6D61"/>
    <w:rsid w:val="007E5E6E"/>
    <w:rsid w:val="007F3C7C"/>
    <w:rsid w:val="00814A42"/>
    <w:rsid w:val="008166AE"/>
    <w:rsid w:val="00831AF8"/>
    <w:rsid w:val="0083481A"/>
    <w:rsid w:val="00845208"/>
    <w:rsid w:val="00856791"/>
    <w:rsid w:val="008614CD"/>
    <w:rsid w:val="00874D17"/>
    <w:rsid w:val="008A48C8"/>
    <w:rsid w:val="008B0549"/>
    <w:rsid w:val="008B2236"/>
    <w:rsid w:val="008B2F80"/>
    <w:rsid w:val="008B39D5"/>
    <w:rsid w:val="008B463A"/>
    <w:rsid w:val="008C5CBC"/>
    <w:rsid w:val="008D2D78"/>
    <w:rsid w:val="008F1E7C"/>
    <w:rsid w:val="008F361B"/>
    <w:rsid w:val="00906E44"/>
    <w:rsid w:val="00907C15"/>
    <w:rsid w:val="0091321B"/>
    <w:rsid w:val="00913B76"/>
    <w:rsid w:val="00916AA2"/>
    <w:rsid w:val="0092433B"/>
    <w:rsid w:val="0092746F"/>
    <w:rsid w:val="009340F6"/>
    <w:rsid w:val="0094286F"/>
    <w:rsid w:val="00944747"/>
    <w:rsid w:val="00947E95"/>
    <w:rsid w:val="009549AA"/>
    <w:rsid w:val="009847DD"/>
    <w:rsid w:val="00986FB7"/>
    <w:rsid w:val="00987D6C"/>
    <w:rsid w:val="009972A3"/>
    <w:rsid w:val="009C03EA"/>
    <w:rsid w:val="009E4D90"/>
    <w:rsid w:val="009F0796"/>
    <w:rsid w:val="009F23B9"/>
    <w:rsid w:val="00A03148"/>
    <w:rsid w:val="00A0461A"/>
    <w:rsid w:val="00A107EE"/>
    <w:rsid w:val="00A17406"/>
    <w:rsid w:val="00A25661"/>
    <w:rsid w:val="00A261BC"/>
    <w:rsid w:val="00A50C96"/>
    <w:rsid w:val="00A716EE"/>
    <w:rsid w:val="00A80454"/>
    <w:rsid w:val="00A8224A"/>
    <w:rsid w:val="00AA4284"/>
    <w:rsid w:val="00AC1255"/>
    <w:rsid w:val="00AD2F21"/>
    <w:rsid w:val="00AE5993"/>
    <w:rsid w:val="00AF339C"/>
    <w:rsid w:val="00B00CD6"/>
    <w:rsid w:val="00B0710C"/>
    <w:rsid w:val="00B24E5B"/>
    <w:rsid w:val="00B264BC"/>
    <w:rsid w:val="00B272C2"/>
    <w:rsid w:val="00B333DF"/>
    <w:rsid w:val="00B42159"/>
    <w:rsid w:val="00B435A9"/>
    <w:rsid w:val="00B63719"/>
    <w:rsid w:val="00B8384D"/>
    <w:rsid w:val="00B94B2B"/>
    <w:rsid w:val="00BA58A5"/>
    <w:rsid w:val="00BB2375"/>
    <w:rsid w:val="00BB7D9C"/>
    <w:rsid w:val="00BC1031"/>
    <w:rsid w:val="00BC5180"/>
    <w:rsid w:val="00BC6D16"/>
    <w:rsid w:val="00BE3684"/>
    <w:rsid w:val="00BE5486"/>
    <w:rsid w:val="00BE66CE"/>
    <w:rsid w:val="00BF09E7"/>
    <w:rsid w:val="00C231D8"/>
    <w:rsid w:val="00C26E38"/>
    <w:rsid w:val="00C412CD"/>
    <w:rsid w:val="00C4313B"/>
    <w:rsid w:val="00C448E0"/>
    <w:rsid w:val="00C51D4D"/>
    <w:rsid w:val="00C5723B"/>
    <w:rsid w:val="00C60B0D"/>
    <w:rsid w:val="00C62CA7"/>
    <w:rsid w:val="00C71485"/>
    <w:rsid w:val="00C75822"/>
    <w:rsid w:val="00C80D0E"/>
    <w:rsid w:val="00C826C0"/>
    <w:rsid w:val="00C9007E"/>
    <w:rsid w:val="00C9731C"/>
    <w:rsid w:val="00CA06FE"/>
    <w:rsid w:val="00CA6CE7"/>
    <w:rsid w:val="00CB5F62"/>
    <w:rsid w:val="00CC1220"/>
    <w:rsid w:val="00CC445D"/>
    <w:rsid w:val="00CC7AD5"/>
    <w:rsid w:val="00CD652D"/>
    <w:rsid w:val="00CE6864"/>
    <w:rsid w:val="00CE7A81"/>
    <w:rsid w:val="00CE7FCF"/>
    <w:rsid w:val="00CF0F07"/>
    <w:rsid w:val="00CF1824"/>
    <w:rsid w:val="00CF72F3"/>
    <w:rsid w:val="00D02191"/>
    <w:rsid w:val="00D2035C"/>
    <w:rsid w:val="00D57C9E"/>
    <w:rsid w:val="00D814B0"/>
    <w:rsid w:val="00D82F23"/>
    <w:rsid w:val="00D90A5F"/>
    <w:rsid w:val="00D92D8D"/>
    <w:rsid w:val="00D92DE7"/>
    <w:rsid w:val="00D939CA"/>
    <w:rsid w:val="00DB4490"/>
    <w:rsid w:val="00DC172D"/>
    <w:rsid w:val="00E054FC"/>
    <w:rsid w:val="00E12C43"/>
    <w:rsid w:val="00E22104"/>
    <w:rsid w:val="00E30224"/>
    <w:rsid w:val="00E33ED1"/>
    <w:rsid w:val="00E411E5"/>
    <w:rsid w:val="00E53002"/>
    <w:rsid w:val="00E533DC"/>
    <w:rsid w:val="00E819AD"/>
    <w:rsid w:val="00E939ED"/>
    <w:rsid w:val="00E97659"/>
    <w:rsid w:val="00EA1261"/>
    <w:rsid w:val="00EB2981"/>
    <w:rsid w:val="00EC5F23"/>
    <w:rsid w:val="00EC7A31"/>
    <w:rsid w:val="00ED3CED"/>
    <w:rsid w:val="00ED7EEB"/>
    <w:rsid w:val="00EE762C"/>
    <w:rsid w:val="00EF1C9B"/>
    <w:rsid w:val="00F06AA2"/>
    <w:rsid w:val="00F07E84"/>
    <w:rsid w:val="00F12881"/>
    <w:rsid w:val="00F22C6B"/>
    <w:rsid w:val="00F246AD"/>
    <w:rsid w:val="00F2621D"/>
    <w:rsid w:val="00F26D4A"/>
    <w:rsid w:val="00F36228"/>
    <w:rsid w:val="00F43B3F"/>
    <w:rsid w:val="00F52E0A"/>
    <w:rsid w:val="00F614A4"/>
    <w:rsid w:val="00F61C51"/>
    <w:rsid w:val="00F723C8"/>
    <w:rsid w:val="00F763AC"/>
    <w:rsid w:val="00F805ED"/>
    <w:rsid w:val="00F82C46"/>
    <w:rsid w:val="00FA3469"/>
    <w:rsid w:val="00FB2CCD"/>
    <w:rsid w:val="00FC2ECD"/>
    <w:rsid w:val="00FD0A77"/>
    <w:rsid w:val="00FD2274"/>
    <w:rsid w:val="00FE1DE7"/>
    <w:rsid w:val="00FE7BFC"/>
    <w:rsid w:val="12D73675"/>
    <w:rsid w:val="26660362"/>
    <w:rsid w:val="53BC31F1"/>
    <w:rsid w:val="6B1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57EBF"/>
  <w15:docId w15:val="{91633CE4-E676-420E-92BD-23419146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00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E53002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002"/>
    <w:rPr>
      <w:color w:val="0000FF"/>
      <w:u w:val="single"/>
    </w:rPr>
  </w:style>
  <w:style w:type="character" w:customStyle="1" w:styleId="a4">
    <w:name w:val="页眉 字符"/>
    <w:link w:val="a5"/>
    <w:rsid w:val="00E53002"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rsid w:val="00E53002"/>
    <w:rPr>
      <w:rFonts w:ascii="宋体" w:hAnsi="宋体" w:cs="宋体"/>
      <w:b/>
      <w:bCs/>
      <w:sz w:val="36"/>
      <w:szCs w:val="36"/>
    </w:rPr>
  </w:style>
  <w:style w:type="character" w:customStyle="1" w:styleId="a6">
    <w:name w:val="页脚 字符"/>
    <w:link w:val="a7"/>
    <w:rsid w:val="00E53002"/>
    <w:rPr>
      <w:kern w:val="2"/>
      <w:sz w:val="18"/>
      <w:szCs w:val="18"/>
    </w:rPr>
  </w:style>
  <w:style w:type="character" w:customStyle="1" w:styleId="style321">
    <w:name w:val="style321"/>
    <w:rsid w:val="00E53002"/>
    <w:rPr>
      <w:sz w:val="21"/>
      <w:szCs w:val="21"/>
    </w:rPr>
  </w:style>
  <w:style w:type="paragraph" w:styleId="a8">
    <w:name w:val="Balloon Text"/>
    <w:basedOn w:val="a"/>
    <w:semiHidden/>
    <w:rsid w:val="00E53002"/>
    <w:rPr>
      <w:sz w:val="18"/>
      <w:szCs w:val="18"/>
    </w:rPr>
  </w:style>
  <w:style w:type="paragraph" w:styleId="a5">
    <w:name w:val="header"/>
    <w:basedOn w:val="a"/>
    <w:link w:val="a4"/>
    <w:rsid w:val="00E5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rsid w:val="00E5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E53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CE7A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9647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79E16F-DE56-4279-808B-978A3773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冯航</dc:creator>
  <cp:lastModifiedBy>hfut-rcb</cp:lastModifiedBy>
  <cp:revision>5</cp:revision>
  <cp:lastPrinted>2021-05-18T03:54:00Z</cp:lastPrinted>
  <dcterms:created xsi:type="dcterms:W3CDTF">2021-05-31T05:17:00Z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